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2A5F79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2A5F79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2A5F79" w:rsidRDefault="007F4679" w:rsidP="007F4679">
      <w:pPr>
        <w:rPr>
          <w:rFonts w:cs="Arial"/>
          <w:b/>
          <w:lang w:val="en-ZA"/>
        </w:rPr>
      </w:pPr>
    </w:p>
    <w:p w:rsidR="007F4679" w:rsidRPr="002A5F7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A5F79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Date:</w:t>
      </w:r>
      <w:r w:rsidRPr="002A5F79">
        <w:rPr>
          <w:rFonts w:cs="Arial"/>
          <w:b/>
          <w:sz w:val="18"/>
          <w:szCs w:val="18"/>
          <w:lang w:val="en-ZA"/>
        </w:rPr>
        <w:tab/>
        <w:t>1</w:t>
      </w:r>
      <w:r w:rsidR="002A5F79" w:rsidRPr="002A5F79">
        <w:rPr>
          <w:rFonts w:cs="Arial"/>
          <w:b/>
          <w:sz w:val="18"/>
          <w:szCs w:val="18"/>
          <w:lang w:val="en-ZA"/>
        </w:rPr>
        <w:t>7</w:t>
      </w:r>
      <w:r w:rsidRPr="002A5F79">
        <w:rPr>
          <w:rFonts w:cs="Arial"/>
          <w:b/>
          <w:sz w:val="18"/>
          <w:szCs w:val="18"/>
          <w:lang w:val="en-ZA"/>
        </w:rPr>
        <w:t xml:space="preserve"> February 2014</w:t>
      </w:r>
    </w:p>
    <w:p w:rsidR="007F4679" w:rsidRPr="002A5F7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mallCaps/>
          <w:sz w:val="18"/>
          <w:szCs w:val="18"/>
          <w:lang w:val="en-ZA"/>
        </w:rPr>
        <w:t>Subject:</w:t>
      </w:r>
      <w:r w:rsidRPr="002A5F79">
        <w:rPr>
          <w:rFonts w:cs="Arial"/>
          <w:b/>
          <w:sz w:val="18"/>
          <w:szCs w:val="18"/>
          <w:lang w:val="en-ZA"/>
        </w:rPr>
        <w:t xml:space="preserve">   </w:t>
      </w:r>
      <w:r w:rsidRPr="002A5F79">
        <w:rPr>
          <w:rFonts w:cs="Arial"/>
          <w:sz w:val="18"/>
          <w:szCs w:val="18"/>
          <w:lang w:val="en-ZA"/>
        </w:rPr>
        <w:t>New Financial Instrument Listing</w:t>
      </w:r>
      <w:r w:rsidRPr="002A5F79">
        <w:rPr>
          <w:rFonts w:cs="Arial"/>
          <w:sz w:val="18"/>
          <w:szCs w:val="18"/>
          <w:lang w:val="en-ZA"/>
        </w:rPr>
        <w:tab/>
      </w:r>
    </w:p>
    <w:p w:rsidR="007F4679" w:rsidRPr="002A5F79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2A5F79">
        <w:rPr>
          <w:rFonts w:cs="Arial"/>
          <w:b/>
          <w:i/>
          <w:sz w:val="18"/>
          <w:szCs w:val="18"/>
          <w:lang w:val="en-ZA"/>
        </w:rPr>
        <w:t>(THE THEKWINI WAREHOUSING CONDUIT (RF) L</w:t>
      </w:r>
      <w:r w:rsidR="002A5F79" w:rsidRPr="002A5F79">
        <w:rPr>
          <w:rFonts w:cs="Arial"/>
          <w:b/>
          <w:i/>
          <w:sz w:val="18"/>
          <w:szCs w:val="18"/>
          <w:lang w:val="en-ZA"/>
        </w:rPr>
        <w:t>IMITED</w:t>
      </w:r>
      <w:r w:rsidRPr="002A5F79">
        <w:rPr>
          <w:rFonts w:cs="Arial"/>
          <w:b/>
          <w:i/>
          <w:sz w:val="18"/>
          <w:szCs w:val="18"/>
          <w:lang w:val="en-ZA"/>
        </w:rPr>
        <w:t xml:space="preserve"> –“TWCM09”)</w:t>
      </w:r>
    </w:p>
    <w:p w:rsidR="007F4679" w:rsidRPr="002A5F79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2A5F79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2A5F79">
        <w:rPr>
          <w:rFonts w:cs="Arial"/>
          <w:sz w:val="18"/>
          <w:szCs w:val="18"/>
          <w:lang w:val="en-ZA"/>
        </w:rPr>
        <w:t xml:space="preserve"> </w:t>
      </w:r>
      <w:r w:rsidRPr="002A5F79">
        <w:rPr>
          <w:rFonts w:cs="Arial"/>
          <w:b/>
          <w:sz w:val="18"/>
          <w:szCs w:val="18"/>
          <w:lang w:val="en-ZA"/>
        </w:rPr>
        <w:t>THE THEKWINI WAREHOUSING CONDUIT (RF) L</w:t>
      </w:r>
      <w:r w:rsidR="002A5F79" w:rsidRPr="002A5F79">
        <w:rPr>
          <w:rFonts w:cs="Arial"/>
          <w:b/>
          <w:sz w:val="18"/>
          <w:szCs w:val="18"/>
          <w:lang w:val="en-ZA"/>
        </w:rPr>
        <w:t>IMITED</w:t>
      </w:r>
      <w:r w:rsidR="005005DC" w:rsidRPr="002A5F79">
        <w:rPr>
          <w:rFonts w:cs="Arial"/>
          <w:sz w:val="18"/>
          <w:szCs w:val="18"/>
          <w:lang w:val="en-ZA"/>
        </w:rPr>
        <w:t xml:space="preserve"> on </w:t>
      </w:r>
      <w:r w:rsidRPr="002A5F79">
        <w:rPr>
          <w:rFonts w:cs="Arial"/>
          <w:sz w:val="18"/>
          <w:szCs w:val="18"/>
          <w:lang w:val="en-ZA"/>
        </w:rPr>
        <w:t>Interest Rate Market</w:t>
      </w:r>
      <w:r w:rsidR="00CA22C4" w:rsidRPr="002A5F79">
        <w:rPr>
          <w:rFonts w:cs="Arial"/>
          <w:sz w:val="18"/>
          <w:szCs w:val="18"/>
          <w:lang w:val="en-ZA"/>
        </w:rPr>
        <w:t xml:space="preserve"> with effect from </w:t>
      </w:r>
      <w:r w:rsidRPr="002A5F79">
        <w:rPr>
          <w:rFonts w:cs="Arial"/>
          <w:sz w:val="18"/>
          <w:szCs w:val="18"/>
          <w:lang w:val="en-ZA"/>
        </w:rPr>
        <w:t>18 February 2014</w:t>
      </w:r>
      <w:r w:rsidR="00CA22C4" w:rsidRPr="002A5F79">
        <w:rPr>
          <w:rFonts w:cs="Arial"/>
          <w:sz w:val="18"/>
          <w:szCs w:val="18"/>
          <w:lang w:val="en-ZA"/>
        </w:rPr>
        <w:t xml:space="preserve"> </w:t>
      </w:r>
      <w:r w:rsidRPr="002A5F79">
        <w:rPr>
          <w:rFonts w:cs="Arial"/>
          <w:sz w:val="18"/>
          <w:szCs w:val="18"/>
          <w:lang w:val="en-ZA"/>
        </w:rPr>
        <w:t xml:space="preserve">under </w:t>
      </w:r>
      <w:r w:rsidR="00CA22C4" w:rsidRPr="002A5F79">
        <w:rPr>
          <w:rFonts w:cs="Arial"/>
          <w:sz w:val="18"/>
          <w:szCs w:val="18"/>
          <w:lang w:val="en-ZA"/>
        </w:rPr>
        <w:t>its</w:t>
      </w:r>
      <w:r w:rsidRPr="002A5F79">
        <w:rPr>
          <w:rFonts w:cs="Arial"/>
          <w:sz w:val="18"/>
          <w:szCs w:val="18"/>
          <w:lang w:val="en-ZA"/>
        </w:rPr>
        <w:t xml:space="preserve"> </w:t>
      </w:r>
      <w:r w:rsidR="002A5F79" w:rsidRPr="002A5F79">
        <w:rPr>
          <w:rFonts w:cs="Arial"/>
          <w:b/>
          <w:sz w:val="18"/>
          <w:szCs w:val="18"/>
          <w:lang w:val="en-ZA"/>
        </w:rPr>
        <w:t xml:space="preserve">Residential Mortgage Warehousing Programme </w:t>
      </w:r>
      <w:r w:rsidR="002A5F79" w:rsidRPr="002A5F79">
        <w:rPr>
          <w:rFonts w:cs="Arial"/>
          <w:bCs/>
          <w:sz w:val="18"/>
          <w:szCs w:val="18"/>
          <w:lang w:val="en-ZA"/>
        </w:rPr>
        <w:t>dated</w:t>
      </w:r>
      <w:r w:rsidR="002A5F79" w:rsidRPr="002A5F79">
        <w:rPr>
          <w:rFonts w:cs="Arial"/>
          <w:b/>
          <w:bCs/>
          <w:sz w:val="18"/>
          <w:szCs w:val="18"/>
          <w:lang w:val="en-ZA"/>
        </w:rPr>
        <w:t xml:space="preserve"> 1 February 2013</w:t>
      </w:r>
      <w:r w:rsidR="002A5F79" w:rsidRPr="002A5F79">
        <w:rPr>
          <w:rFonts w:cs="Arial"/>
          <w:sz w:val="18"/>
          <w:szCs w:val="18"/>
          <w:lang w:val="en-ZA"/>
        </w:rPr>
        <w:t>.</w:t>
      </w:r>
    </w:p>
    <w:p w:rsidR="007F4679" w:rsidRPr="002A5F7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2A5F79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 xml:space="preserve">INSTRUMENT TYPE: </w:t>
      </w:r>
      <w:r w:rsidR="002A5F79" w:rsidRPr="002A5F79">
        <w:rPr>
          <w:rFonts w:cs="Arial"/>
          <w:b/>
          <w:sz w:val="18"/>
          <w:szCs w:val="18"/>
          <w:lang w:val="en-ZA"/>
        </w:rPr>
        <w:tab/>
      </w:r>
      <w:r w:rsidR="002A5F79" w:rsidRPr="002A5F79">
        <w:rPr>
          <w:rFonts w:cs="Arial"/>
          <w:b/>
          <w:sz w:val="18"/>
          <w:szCs w:val="18"/>
          <w:lang w:val="en-ZA"/>
        </w:rPr>
        <w:tab/>
        <w:t xml:space="preserve">             </w:t>
      </w:r>
      <w:r w:rsidRPr="002A5F79">
        <w:rPr>
          <w:rFonts w:cs="Arial"/>
          <w:b/>
          <w:sz w:val="18"/>
          <w:szCs w:val="18"/>
          <w:lang w:val="en-ZA"/>
        </w:rPr>
        <w:t>FIXED RATE NOTE</w:t>
      </w:r>
    </w:p>
    <w:p w:rsidR="007F4679" w:rsidRPr="002A5F79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Authorised Programme size</w:t>
      </w:r>
      <w:r w:rsidRPr="002A5F79">
        <w:rPr>
          <w:rFonts w:cs="Arial"/>
          <w:b/>
          <w:sz w:val="18"/>
          <w:szCs w:val="18"/>
          <w:lang w:val="en-ZA"/>
        </w:rPr>
        <w:tab/>
      </w:r>
      <w:r w:rsidRPr="002A5F79">
        <w:rPr>
          <w:rFonts w:cs="Arial"/>
          <w:sz w:val="18"/>
          <w:szCs w:val="18"/>
          <w:lang w:val="en-ZA"/>
        </w:rPr>
        <w:t>R 6,000,000,000.00</w:t>
      </w:r>
    </w:p>
    <w:p w:rsidR="002A5F79" w:rsidRPr="002A5F79" w:rsidRDefault="002A5F79" w:rsidP="002A5F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Total Notes Outstanding</w:t>
      </w:r>
      <w:r w:rsidRPr="002A5F79">
        <w:rPr>
          <w:rFonts w:cs="Arial"/>
          <w:b/>
          <w:sz w:val="18"/>
          <w:szCs w:val="18"/>
          <w:lang w:val="en-ZA"/>
        </w:rPr>
        <w:tab/>
      </w:r>
      <w:r w:rsidRPr="002A5F79">
        <w:rPr>
          <w:rFonts w:cs="Arial"/>
          <w:sz w:val="18"/>
          <w:szCs w:val="18"/>
          <w:lang w:val="en-ZA"/>
        </w:rPr>
        <w:t>R 2,842,000,000.00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Bond Code</w:t>
      </w:r>
      <w:r w:rsidRPr="002A5F79">
        <w:rPr>
          <w:rFonts w:cs="Arial"/>
          <w:b/>
          <w:sz w:val="18"/>
          <w:szCs w:val="18"/>
          <w:lang w:val="en-ZA"/>
        </w:rPr>
        <w:tab/>
      </w:r>
      <w:r w:rsidRPr="002A5F79">
        <w:rPr>
          <w:rFonts w:cs="Arial"/>
          <w:sz w:val="18"/>
          <w:szCs w:val="18"/>
          <w:lang w:val="en-ZA"/>
        </w:rPr>
        <w:t>TWCM09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bCs/>
          <w:sz w:val="18"/>
          <w:szCs w:val="18"/>
          <w:lang w:val="en-ZA"/>
        </w:rPr>
        <w:t>Nominal Issued</w:t>
      </w:r>
      <w:r w:rsidRPr="002A5F79">
        <w:rPr>
          <w:rFonts w:cs="Arial"/>
          <w:sz w:val="18"/>
          <w:szCs w:val="18"/>
          <w:lang w:val="en-ZA"/>
        </w:rPr>
        <w:tab/>
        <w:t>R 15,000,000.00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bCs/>
          <w:sz w:val="18"/>
          <w:szCs w:val="18"/>
          <w:lang w:val="en-ZA"/>
        </w:rPr>
        <w:t>Issue Price</w:t>
      </w:r>
      <w:r w:rsidRPr="002A5F79">
        <w:rPr>
          <w:rFonts w:cs="Arial"/>
          <w:sz w:val="18"/>
          <w:szCs w:val="18"/>
          <w:lang w:val="en-ZA"/>
        </w:rPr>
        <w:tab/>
      </w:r>
      <w:r w:rsidR="002A5F79" w:rsidRPr="002A5F79">
        <w:rPr>
          <w:rFonts w:cs="Arial"/>
          <w:sz w:val="18"/>
          <w:szCs w:val="18"/>
          <w:lang w:val="en-ZA"/>
        </w:rPr>
        <w:t>100%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Coupon</w:t>
      </w:r>
      <w:r w:rsidRPr="002A5F79">
        <w:rPr>
          <w:rFonts w:cs="Arial"/>
          <w:b/>
          <w:sz w:val="18"/>
          <w:szCs w:val="18"/>
          <w:lang w:val="en-ZA"/>
        </w:rPr>
        <w:tab/>
      </w:r>
      <w:r w:rsidR="001C4FA0">
        <w:rPr>
          <w:rFonts w:cs="Arial"/>
          <w:sz w:val="18"/>
          <w:szCs w:val="18"/>
          <w:lang w:val="en-ZA"/>
        </w:rPr>
        <w:t>5.975%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 xml:space="preserve">Coupon </w:t>
      </w:r>
      <w:r w:rsidR="002A5F79" w:rsidRPr="002A5F79">
        <w:rPr>
          <w:rFonts w:cs="Arial"/>
          <w:b/>
          <w:sz w:val="18"/>
          <w:szCs w:val="18"/>
          <w:lang w:val="en-ZA"/>
        </w:rPr>
        <w:t>Indicator</w:t>
      </w:r>
      <w:r w:rsidRPr="002A5F79">
        <w:rPr>
          <w:rFonts w:cs="Arial"/>
          <w:sz w:val="18"/>
          <w:szCs w:val="18"/>
          <w:lang w:val="en-ZA"/>
        </w:rPr>
        <w:tab/>
      </w:r>
      <w:r w:rsidR="002A5F79" w:rsidRPr="002A5F79">
        <w:rPr>
          <w:rFonts w:cs="Arial"/>
          <w:sz w:val="18"/>
          <w:szCs w:val="18"/>
          <w:lang w:val="en-ZA"/>
        </w:rPr>
        <w:t>Fixed</w:t>
      </w:r>
    </w:p>
    <w:p w:rsidR="007F4679" w:rsidRPr="002A5F79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Trade Type</w:t>
      </w:r>
      <w:r w:rsidRPr="002A5F79">
        <w:rPr>
          <w:rFonts w:cs="Arial"/>
          <w:b/>
          <w:sz w:val="18"/>
          <w:szCs w:val="18"/>
          <w:lang w:val="en-ZA"/>
        </w:rPr>
        <w:tab/>
      </w:r>
      <w:r w:rsidRPr="002A5F79"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A5F79">
        <w:rPr>
          <w:rFonts w:cs="Arial"/>
          <w:b/>
          <w:sz w:val="18"/>
          <w:szCs w:val="18"/>
          <w:lang w:val="en-ZA"/>
        </w:rPr>
        <w:t>Maturity Date</w:t>
      </w:r>
      <w:r w:rsidRPr="002A5F79">
        <w:rPr>
          <w:rFonts w:cs="Arial"/>
          <w:sz w:val="18"/>
          <w:szCs w:val="18"/>
          <w:lang w:val="en-ZA"/>
        </w:rPr>
        <w:tab/>
        <w:t>21 May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May</w:t>
      </w:r>
      <w:r w:rsidR="002A5F7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Interest </w:t>
      </w:r>
      <w:r w:rsidR="002A5F79">
        <w:rPr>
          <w:rFonts w:cs="Arial"/>
          <w:b/>
          <w:sz w:val="18"/>
          <w:szCs w:val="18"/>
          <w:lang w:val="en-ZA"/>
        </w:rPr>
        <w:t xml:space="preserve">Payment </w:t>
      </w:r>
      <w:r w:rsidRPr="0029176C">
        <w:rPr>
          <w:rFonts w:cs="Arial"/>
          <w:b/>
          <w:sz w:val="18"/>
          <w:szCs w:val="18"/>
          <w:lang w:val="en-ZA"/>
        </w:rPr>
        <w:t>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May</w:t>
      </w:r>
      <w:r w:rsidR="002A5F7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2A5F79">
        <w:rPr>
          <w:rFonts w:cs="Arial"/>
          <w:sz w:val="18"/>
          <w:szCs w:val="18"/>
          <w:lang w:val="en-ZA"/>
        </w:rPr>
        <w:t xml:space="preserve">By 17:00 on </w:t>
      </w:r>
      <w:r>
        <w:rPr>
          <w:rFonts w:cs="Arial"/>
          <w:sz w:val="18"/>
          <w:szCs w:val="18"/>
          <w:lang w:val="en-ZA"/>
        </w:rPr>
        <w:t>14 May</w:t>
      </w:r>
      <w:r w:rsidR="002A5F79">
        <w:rPr>
          <w:rFonts w:cs="Arial"/>
          <w:sz w:val="18"/>
          <w:szCs w:val="18"/>
          <w:lang w:val="en-ZA"/>
        </w:rPr>
        <w:t xml:space="preserve">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18 February 2014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21 May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ZAG000112830</w:t>
      </w:r>
    </w:p>
    <w:p w:rsidR="002A5F79" w:rsidRPr="00987BFC" w:rsidRDefault="002A5F79" w:rsidP="002A5F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>
        <w:rPr>
          <w:rFonts w:cs="Arial"/>
          <w:b/>
          <w:sz w:val="18"/>
          <w:szCs w:val="18"/>
          <w:lang w:val="en-ZA"/>
        </w:rPr>
        <w:t>Additional Information</w:t>
      </w:r>
      <w:r>
        <w:rPr>
          <w:rFonts w:cs="Arial"/>
          <w:b/>
          <w:sz w:val="18"/>
          <w:szCs w:val="18"/>
          <w:lang w:val="en-ZA"/>
        </w:rPr>
        <w:tab/>
      </w:r>
      <w:r w:rsidR="000D0E58">
        <w:rPr>
          <w:rFonts w:cs="Arial"/>
          <w:sz w:val="18"/>
          <w:szCs w:val="18"/>
          <w:lang w:val="en-ZA"/>
        </w:rPr>
        <w:t>Mezzanine</w:t>
      </w:r>
      <w:r>
        <w:rPr>
          <w:rFonts w:cs="Arial"/>
          <w:sz w:val="18"/>
          <w:szCs w:val="18"/>
          <w:lang w:val="en-ZA"/>
        </w:rPr>
        <w:t xml:space="preserve"> Secured Notes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7F4679" w:rsidRPr="007A14BD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2A5F79" w:rsidRPr="000A2F38" w:rsidRDefault="002A5F79" w:rsidP="002A5F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 w:rsidRPr="002F1779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Standard Bank</w:t>
      </w:r>
      <w:r w:rsidRPr="002F1779">
        <w:rPr>
          <w:rFonts w:cs="Arial"/>
          <w:sz w:val="18"/>
          <w:szCs w:val="18"/>
          <w:lang w:val="en-ZA"/>
        </w:rPr>
        <w:tab/>
        <w:t xml:space="preserve">+27 </w:t>
      </w:r>
      <w:r>
        <w:rPr>
          <w:rFonts w:cs="Arial"/>
          <w:sz w:val="18"/>
          <w:szCs w:val="18"/>
          <w:lang w:val="en-ZA"/>
        </w:rPr>
        <w:t>11 7217211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C4FA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C4FA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C4F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C4FA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0E58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4FA0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5F79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AB0B1C03-89B7-4638-B2B1-5FA7441F22D3}"/>
</file>

<file path=customXml/itemProps2.xml><?xml version="1.0" encoding="utf-8"?>
<ds:datastoreItem xmlns:ds="http://schemas.openxmlformats.org/officeDocument/2006/customXml" ds:itemID="{4749BF72-3D64-4CCE-85DA-4A7D80995BA0}"/>
</file>

<file path=customXml/itemProps3.xml><?xml version="1.0" encoding="utf-8"?>
<ds:datastoreItem xmlns:ds="http://schemas.openxmlformats.org/officeDocument/2006/customXml" ds:itemID="{9938855F-98DC-4FA7-9464-BE8E5810B408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13</TotalTime>
  <Pages>2</Pages>
  <Words>195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1361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13</cp:revision>
  <cp:lastPrinted>2012-01-03T09:35:00Z</cp:lastPrinted>
  <dcterms:created xsi:type="dcterms:W3CDTF">2012-03-13T10:41:00Z</dcterms:created>
  <dcterms:modified xsi:type="dcterms:W3CDTF">2014-02-17T11:38:00Z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